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203AB" w14:textId="77777777" w:rsidR="00891C38" w:rsidRPr="000A7439" w:rsidRDefault="00891C38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Всероссийская олимпиада школьников по экономике</w:t>
      </w:r>
    </w:p>
    <w:p w14:paraId="1DC3AC3D" w14:textId="77777777" w:rsidR="00891C38" w:rsidRPr="000A7439" w:rsidRDefault="00891C38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Муниципальный этап</w:t>
      </w:r>
    </w:p>
    <w:p w14:paraId="7CF61918" w14:textId="45E9047C" w:rsidR="00891C38" w:rsidRPr="000A7439" w:rsidRDefault="00DE6DF7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Задания</w:t>
      </w:r>
    </w:p>
    <w:p w14:paraId="37C00885" w14:textId="79296DFA" w:rsidR="004C4BFF" w:rsidRPr="000A7439" w:rsidRDefault="008C236E" w:rsidP="000A7439">
      <w:pPr>
        <w:widowControl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–9 </w:t>
      </w:r>
      <w:r w:rsidR="00DE6DF7" w:rsidRPr="000A7439">
        <w:rPr>
          <w:rFonts w:ascii="Times New Roman" w:hAnsi="Times New Roman" w:cs="Times New Roman"/>
          <w:b/>
          <w:bCs/>
          <w:sz w:val="28"/>
          <w:szCs w:val="28"/>
        </w:rPr>
        <w:t>классы</w:t>
      </w:r>
    </w:p>
    <w:p w14:paraId="34D49D1C" w14:textId="77777777" w:rsidR="005269F3" w:rsidRPr="000A7439" w:rsidRDefault="005269F3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BE88E0" w14:textId="0F485132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5269F3"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F0D99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bookmarkStart w:id="0" w:name="_Hlk117507107"/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5 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с выбором одного варианта из нескольких предложенных.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каждом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вопросе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среди </w:t>
      </w:r>
      <w:r w:rsidR="00370A3B" w:rsidRPr="000A7439">
        <w:rPr>
          <w:rFonts w:ascii="Times New Roman" w:hAnsi="Times New Roman" w:cs="Times New Roman"/>
          <w:i/>
          <w:iCs/>
          <w:sz w:val="28"/>
          <w:szCs w:val="28"/>
        </w:rPr>
        <w:t>возможных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вариантов нужно выбрать единственно верный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или наиболее полный ответ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Правильный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ответ приносит </w:t>
      </w:r>
      <w:r w:rsidR="000915CD" w:rsidRPr="000A7439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балла.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– </w:t>
      </w:r>
      <w:r w:rsidR="000915CD" w:rsidRPr="000A7439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баллов.</w:t>
      </w:r>
    </w:p>
    <w:p w14:paraId="37C57D7F" w14:textId="77777777" w:rsidR="009916C5" w:rsidRPr="000A7439" w:rsidRDefault="009916C5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1DD5D23" w14:textId="77777777" w:rsidR="004739D4" w:rsidRPr="000A7439" w:rsidRDefault="00C112CD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6855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Pr="000A7439">
        <w:rPr>
          <w:rFonts w:ascii="Times New Roman" w:hAnsi="Times New Roman" w:cs="Times New Roman"/>
          <w:sz w:val="28"/>
          <w:szCs w:val="28"/>
        </w:rPr>
        <w:t xml:space="preserve"> В стране наблюдается рост производства товаров и услуг, одновременно с увеличением безработицы. Какие экономические процессы могут объяснить такую ситуацию?</w:t>
      </w:r>
    </w:p>
    <w:p w14:paraId="3DABA5FB" w14:textId="59E48B02" w:rsidR="004739D4" w:rsidRPr="000A7439" w:rsidRDefault="00C112CD" w:rsidP="00942557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Ро</w:t>
      </w:r>
      <w:bookmarkStart w:id="1" w:name="_GoBack"/>
      <w:bookmarkEnd w:id="1"/>
      <w:r w:rsidRPr="000A7439">
        <w:rPr>
          <w:rFonts w:ascii="Times New Roman" w:hAnsi="Times New Roman" w:cs="Times New Roman"/>
          <w:sz w:val="28"/>
          <w:szCs w:val="28"/>
        </w:rPr>
        <w:t>ст совокупного спроса и снижение предложения труда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733A3B7B" w14:textId="2FB5BEF8" w:rsidR="004739D4" w:rsidRPr="000A7439" w:rsidRDefault="00C112CD" w:rsidP="00942557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Инфляция и сокращение инвестиций в производство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259920C1" w14:textId="6A6BF181" w:rsidR="004739D4" w:rsidRPr="000A7439" w:rsidRDefault="00C112CD" w:rsidP="00942557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Стимулирование производства за счет увеличения государственных расходов, при этом снижение спроса на рабочую силу из-за автоматизации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538794ED" w14:textId="4A1CD1A8" w:rsidR="00C112CD" w:rsidRPr="000A7439" w:rsidRDefault="00C112CD" w:rsidP="00942557">
      <w:pPr>
        <w:pStyle w:val="a4"/>
        <w:numPr>
          <w:ilvl w:val="0"/>
          <w:numId w:val="2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Увеличение экспорта и снижение внутреннего потребления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26AB1439" w14:textId="77777777" w:rsidR="0004409C" w:rsidRPr="000A7439" w:rsidRDefault="0004409C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61CD65" w14:textId="77777777" w:rsidR="00546CCC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942F31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112CD" w:rsidRPr="000A7439">
        <w:rPr>
          <w:rFonts w:ascii="Times New Roman" w:hAnsi="Times New Roman" w:cs="Times New Roman"/>
          <w:sz w:val="28"/>
          <w:szCs w:val="28"/>
        </w:rPr>
        <w:t>На рынке смартфонов наблюдается ситуация, когда одна крупная компания захватывает 80% рынка, а остальные производители делят оставшиеся 20%. В результате этого:</w:t>
      </w:r>
      <w:r w:rsidR="00546CCC" w:rsidRPr="000A7439">
        <w:rPr>
          <w:rFonts w:ascii="Times New Roman" w:hAnsi="Times New Roman" w:cs="Times New Roman"/>
          <w:sz w:val="28"/>
          <w:szCs w:val="28"/>
        </w:rPr>
        <w:t xml:space="preserve"> ц</w:t>
      </w:r>
      <w:r w:rsidR="00C112CD" w:rsidRPr="000A7439">
        <w:rPr>
          <w:rFonts w:ascii="Times New Roman" w:hAnsi="Times New Roman" w:cs="Times New Roman"/>
          <w:sz w:val="28"/>
          <w:szCs w:val="28"/>
        </w:rPr>
        <w:t>ена на смартфоны у лидера снижается, а у конкурентов — растет.</w:t>
      </w:r>
      <w:r w:rsidR="00546CCC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112CD" w:rsidRPr="000A7439">
        <w:rPr>
          <w:rFonts w:ascii="Times New Roman" w:hAnsi="Times New Roman" w:cs="Times New Roman"/>
          <w:sz w:val="28"/>
          <w:szCs w:val="28"/>
        </w:rPr>
        <w:t>Вход новых производителей затруднен из-за высоких барьеров входа.</w:t>
      </w:r>
      <w:r w:rsidR="00546CCC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112CD" w:rsidRPr="000A7439">
        <w:rPr>
          <w:rFonts w:ascii="Times New Roman" w:hAnsi="Times New Roman" w:cs="Times New Roman"/>
          <w:sz w:val="28"/>
          <w:szCs w:val="28"/>
        </w:rPr>
        <w:t>Объясните, как такая ситуация влияет на конкуренцию и инновации в отрасли.</w:t>
      </w:r>
    </w:p>
    <w:p w14:paraId="67881762" w14:textId="46D3C99E" w:rsidR="00546CCC" w:rsidRPr="000A7439" w:rsidRDefault="00C112CD" w:rsidP="00942557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Монополия стимулирует инновации за счет больших инвестиций, а снижение цен — это краткосрочный эффект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0B2591F4" w14:textId="02DB032C" w:rsidR="00546CCC" w:rsidRPr="000A7439" w:rsidRDefault="00C112CD" w:rsidP="00942557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Высокая концентрация рынка снижает конкуренцию, что может привести к стагнации инноваций и росту цен в долгосрочной перспективе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5663986C" w14:textId="27155187" w:rsidR="00546CCC" w:rsidRPr="000A7439" w:rsidRDefault="00C112CD" w:rsidP="00942557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Конкуренция усиливается, так как крупный игрок вынужден снижать цены, а новые компании быстро входят на рынок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7A3D7FFA" w14:textId="77E577C4" w:rsidR="00C112CD" w:rsidRPr="000A7439" w:rsidRDefault="00C112CD" w:rsidP="00942557">
      <w:pPr>
        <w:pStyle w:val="a4"/>
        <w:numPr>
          <w:ilvl w:val="0"/>
          <w:numId w:val="3"/>
        </w:numPr>
        <w:tabs>
          <w:tab w:val="left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Влияние на цены и инновации зависит только от уровня спроса, а не от структуры рынка</w:t>
      </w:r>
      <w:r w:rsidR="00546CCC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242D32AD" w14:textId="2463972D" w:rsidR="001C31B2" w:rsidRPr="000A7439" w:rsidRDefault="001C31B2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126B9" w14:textId="78C6239D" w:rsidR="00546CCC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5D5DC3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425791" w:rsidRPr="000A7439">
        <w:rPr>
          <w:rFonts w:ascii="Times New Roman" w:hAnsi="Times New Roman" w:cs="Times New Roman"/>
          <w:sz w:val="28"/>
          <w:szCs w:val="28"/>
        </w:rPr>
        <w:t>Представьте, что страна может производить два товара — автомобили и компьютеры — используя свои ограниченные ресурсы. Вариант А — страна производит 100 автомобилей и 50 компьютеров. Вариант Б — страна перераспределяет ресурсы и производит 70 автомобилей и 80 компьютеров.</w:t>
      </w:r>
      <w:r w:rsidR="000A6855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425791" w:rsidRPr="000A7439">
        <w:rPr>
          <w:rFonts w:ascii="Times New Roman" w:hAnsi="Times New Roman" w:cs="Times New Roman"/>
          <w:sz w:val="28"/>
          <w:szCs w:val="28"/>
        </w:rPr>
        <w:t>Что означает изменение с варианта А на вариант Б с точки зрения альтернативных издержек?</w:t>
      </w:r>
    </w:p>
    <w:p w14:paraId="6EFE95E2" w14:textId="3E1766E2" w:rsidR="00546CCC" w:rsidRPr="000A7439" w:rsidRDefault="00425791" w:rsidP="00942557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Страна увеличивает производство автомобилей за счет сокращения производства компьютеров.</w:t>
      </w:r>
    </w:p>
    <w:p w14:paraId="4385C76F" w14:textId="56796A74" w:rsidR="00546CCC" w:rsidRPr="000A7439" w:rsidRDefault="00425791" w:rsidP="00942557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lastRenderedPageBreak/>
        <w:t>Страна перераспределяет ресурсы, и при этом альтернативные издержки — это потеря автомобилей при увеличении производства компьютеров.</w:t>
      </w:r>
    </w:p>
    <w:p w14:paraId="0171F6FB" w14:textId="539B24AE" w:rsidR="00546CCC" w:rsidRPr="000A7439" w:rsidRDefault="00425791" w:rsidP="00942557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Страна достигает технологического прогресса, позволяющего производить больше обоих товаров без изменения ресурсов.</w:t>
      </w:r>
    </w:p>
    <w:p w14:paraId="6B19FD95" w14:textId="1F601978" w:rsidR="00425791" w:rsidRPr="000A7439" w:rsidRDefault="00425791" w:rsidP="00942557">
      <w:pPr>
        <w:pStyle w:val="a4"/>
        <w:numPr>
          <w:ilvl w:val="0"/>
          <w:numId w:val="4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Страна сокращает общее производство из-за неэффективного использования ресурсов.</w:t>
      </w:r>
    </w:p>
    <w:p w14:paraId="31CC2377" w14:textId="5F222295" w:rsidR="00572E86" w:rsidRPr="000A7439" w:rsidRDefault="00572E86" w:rsidP="000A6855">
      <w:pPr>
        <w:tabs>
          <w:tab w:val="left" w:pos="993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4B56D" w14:textId="77777777" w:rsidR="00546CCC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.4</w:t>
      </w:r>
      <w:r w:rsidR="00A70798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425791" w:rsidRPr="000A7439">
        <w:rPr>
          <w:rFonts w:ascii="Times New Roman" w:hAnsi="Times New Roman" w:cs="Times New Roman"/>
          <w:sz w:val="28"/>
          <w:szCs w:val="28"/>
        </w:rPr>
        <w:t>В стране наблюдается рост производства товаров, при этом увеличивается загрязнение окружающей среды и истощаются природные ресурсы. Какие меры политики могут помочь сбалансировать экономический рост и экологическую устойчивость?</w:t>
      </w:r>
    </w:p>
    <w:p w14:paraId="020ADBDB" w14:textId="77777777" w:rsidR="00546CCC" w:rsidRPr="000A7439" w:rsidRDefault="00425791" w:rsidP="00942557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Снижение налогов для производителей без учета экологических стандартов.</w:t>
      </w:r>
    </w:p>
    <w:p w14:paraId="71CC719C" w14:textId="7785BBD5" w:rsidR="000A7439" w:rsidRPr="000A7439" w:rsidRDefault="00425791" w:rsidP="00942557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Введение налогов на загрязнение и квот на использование природных ресурсов</w:t>
      </w:r>
      <w:r w:rsidR="000A7439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1FBA972F" w14:textId="2D3A885D" w:rsidR="000A7439" w:rsidRPr="000A7439" w:rsidRDefault="00425791" w:rsidP="00942557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Полное прекращение производства для сохранения ресурсов.</w:t>
      </w:r>
    </w:p>
    <w:p w14:paraId="52A76CC7" w14:textId="17BF4710" w:rsidR="00425791" w:rsidRPr="000A7439" w:rsidRDefault="00425791" w:rsidP="00942557">
      <w:pPr>
        <w:pStyle w:val="a4"/>
        <w:numPr>
          <w:ilvl w:val="0"/>
          <w:numId w:val="5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Увеличение государственных расходов на инфраструктуру без экологических ограничений.</w:t>
      </w:r>
    </w:p>
    <w:p w14:paraId="43764374" w14:textId="4F324246" w:rsidR="001C31B2" w:rsidRPr="000A7439" w:rsidRDefault="001C31B2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DD7CCF" w14:textId="77777777" w:rsidR="002C7CA8" w:rsidRPr="000A7439" w:rsidRDefault="005269F3" w:rsidP="000A743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.5</w:t>
      </w:r>
      <w:r w:rsidR="00AD2AFE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2C7CA8" w:rsidRPr="000A7439">
        <w:rPr>
          <w:rFonts w:ascii="Times New Roman" w:hAnsi="Times New Roman" w:cs="Times New Roman"/>
          <w:sz w:val="28"/>
          <w:szCs w:val="28"/>
        </w:rPr>
        <w:t>Фермер выращивает пшеницу и кукурузу. Если он использует все свои ресурсы только для пшеницы, он может получить 100 тонн пшеницы и 0 тонн кукурузы. Если только для кукурузы — 0 тонн пшеницы и 80 тонн кукурузы. В текущем году фермер собрал 60 тонн пшеницы и 40 тонн кукурузы. Каковы альтернативные издержки производства дополнительных 20 тонн кукурузы (при сокращении производства пшеницы)?</w:t>
      </w:r>
    </w:p>
    <w:p w14:paraId="0375B7BD" w14:textId="65F6D32B" w:rsidR="002C7CA8" w:rsidRPr="000A7439" w:rsidRDefault="002C7CA8" w:rsidP="00942557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10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;</w:t>
      </w:r>
    </w:p>
    <w:p w14:paraId="561685B5" w14:textId="490FF515" w:rsidR="002C7CA8" w:rsidRPr="000A7439" w:rsidRDefault="002C7CA8" w:rsidP="00942557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15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;</w:t>
      </w:r>
    </w:p>
    <w:p w14:paraId="39144580" w14:textId="043A0604" w:rsidR="002C7CA8" w:rsidRPr="000A7439" w:rsidRDefault="002C7CA8" w:rsidP="00942557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20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;</w:t>
      </w:r>
    </w:p>
    <w:p w14:paraId="2F2A3758" w14:textId="410583B2" w:rsidR="00FA2878" w:rsidRPr="000A7439" w:rsidRDefault="002C7CA8" w:rsidP="00942557">
      <w:pPr>
        <w:pStyle w:val="a4"/>
        <w:numPr>
          <w:ilvl w:val="0"/>
          <w:numId w:val="6"/>
        </w:numPr>
        <w:tabs>
          <w:tab w:val="left" w:pos="993"/>
        </w:tabs>
        <w:spacing w:after="0" w:line="252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sz w:val="28"/>
          <w:szCs w:val="28"/>
        </w:rPr>
        <w:t>25 тонн пшеницы</w:t>
      </w:r>
      <w:r w:rsidR="000A7439" w:rsidRPr="000A7439">
        <w:rPr>
          <w:rFonts w:ascii="Times New Roman" w:hAnsi="Times New Roman" w:cs="Times New Roman"/>
          <w:sz w:val="28"/>
          <w:szCs w:val="28"/>
        </w:rPr>
        <w:t>.</w:t>
      </w:r>
    </w:p>
    <w:p w14:paraId="08DC22C9" w14:textId="77777777" w:rsidR="002C7CA8" w:rsidRPr="000A7439" w:rsidRDefault="002C7CA8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C0243A" w14:textId="768935A6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35DE" w:rsidRPr="000A743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915CD" w:rsidRPr="000A7439">
        <w:rPr>
          <w:rFonts w:ascii="Times New Roman" w:hAnsi="Times New Roman" w:cs="Times New Roman"/>
          <w:b/>
          <w:bCs/>
          <w:sz w:val="28"/>
          <w:szCs w:val="28"/>
        </w:rPr>
        <w:t>:</w:t>
      </w:r>
      <w:bookmarkStart w:id="2" w:name="_Hlk117511316"/>
      <w:r w:rsidR="000915CD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5 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с выбором всех верных ответов из предложенных вариантов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. Участник получает 3 балла, если выбрал все верные ответы и не выбрал ни одного лишнего.</w:t>
      </w:r>
      <w:r w:rsidR="00FA2878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– 15 баллов.</w:t>
      </w:r>
    </w:p>
    <w:bookmarkEnd w:id="2"/>
    <w:p w14:paraId="2DDF25AC" w14:textId="77777777" w:rsidR="007C19D3" w:rsidRPr="00D16373" w:rsidRDefault="007C19D3" w:rsidP="00D16373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2CD2B" w14:textId="77777777" w:rsidR="00D16373" w:rsidRPr="00D16373" w:rsidRDefault="000435DE" w:rsidP="00D16373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D16373">
        <w:rPr>
          <w:b/>
          <w:bCs/>
          <w:sz w:val="28"/>
          <w:szCs w:val="28"/>
        </w:rPr>
        <w:t>2</w:t>
      </w:r>
      <w:r w:rsidR="004C4BFF" w:rsidRPr="00D16373">
        <w:rPr>
          <w:b/>
          <w:bCs/>
          <w:sz w:val="28"/>
          <w:szCs w:val="28"/>
        </w:rPr>
        <w:t>.1</w:t>
      </w:r>
      <w:r w:rsidRPr="00D16373">
        <w:rPr>
          <w:sz w:val="28"/>
          <w:szCs w:val="28"/>
        </w:rPr>
        <w:t xml:space="preserve"> </w:t>
      </w:r>
      <w:r w:rsidR="00D16373" w:rsidRPr="00D16373">
        <w:rPr>
          <w:sz w:val="28"/>
          <w:szCs w:val="28"/>
        </w:rPr>
        <w:t>Рассмотрите ситуацию, когда предприятие выбирает оптимальный уровень использования факторов производства, учитывая внешние издержки (например, загрязнение окружающей среды). Какие из следующих утверждений верны?</w:t>
      </w:r>
    </w:p>
    <w:p w14:paraId="1CF50137" w14:textId="161D5BEB" w:rsidR="00D16373" w:rsidRPr="00D16373" w:rsidRDefault="00D16373" w:rsidP="00942557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Внутренние издержки предприятия включают только его собственные расходы, а внешние — затраты, которые несет общество.</w:t>
      </w:r>
    </w:p>
    <w:p w14:paraId="6D918E08" w14:textId="45A4F492" w:rsidR="00D16373" w:rsidRPr="00D16373" w:rsidRDefault="00D16373" w:rsidP="00942557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Оптимальный уровень производства с учетом внешних издержек достигается, когда внешние издержки равны внутренним.</w:t>
      </w:r>
    </w:p>
    <w:p w14:paraId="77CDA13B" w14:textId="64476638" w:rsidR="00D16373" w:rsidRPr="00D16373" w:rsidRDefault="00D16373" w:rsidP="00942557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lastRenderedPageBreak/>
        <w:t>В случае негативных внешних эффектов государство может вводить налоги или квоты, чтобы скорректировать рыночный результат.</w:t>
      </w:r>
    </w:p>
    <w:p w14:paraId="2BA88D12" w14:textId="222962BD" w:rsidR="00D16373" w:rsidRPr="00D16373" w:rsidRDefault="00D16373" w:rsidP="00942557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Внешние издержки всегда ведут к неэффективному размещению ресурсов, приводящему либо к завышенному объему производства, либо к неоптимальному выбору технологий.</w:t>
      </w:r>
    </w:p>
    <w:p w14:paraId="07C516C4" w14:textId="28BDB1D2" w:rsidR="00D16373" w:rsidRPr="00D16373" w:rsidRDefault="00D16373" w:rsidP="00942557">
      <w:pPr>
        <w:pStyle w:val="af"/>
        <w:numPr>
          <w:ilvl w:val="0"/>
          <w:numId w:val="1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В ситуации наличия внешних эффектов рыночный механизм сам по себе не способен обеспечить эффективное распределение ресурсов без участия государства.</w:t>
      </w:r>
    </w:p>
    <w:p w14:paraId="13606D6C" w14:textId="2F06FEEC" w:rsidR="000435DE" w:rsidRPr="000A7439" w:rsidRDefault="000435DE" w:rsidP="00D16373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</w:p>
    <w:p w14:paraId="09592F8B" w14:textId="77777777" w:rsidR="00D70C22" w:rsidRPr="000A7439" w:rsidRDefault="000435D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bookmarkStart w:id="3" w:name="_Hlk178643750"/>
      <w:r w:rsidRPr="000A7439">
        <w:rPr>
          <w:b/>
          <w:bCs/>
          <w:sz w:val="28"/>
          <w:szCs w:val="28"/>
        </w:rPr>
        <w:t>2</w:t>
      </w:r>
      <w:r w:rsidR="004C4BFF" w:rsidRPr="000A7439">
        <w:rPr>
          <w:b/>
          <w:bCs/>
          <w:sz w:val="28"/>
          <w:szCs w:val="28"/>
        </w:rPr>
        <w:t>.2</w:t>
      </w:r>
      <w:r w:rsidR="009C6B5D" w:rsidRPr="000A7439">
        <w:rPr>
          <w:sz w:val="28"/>
          <w:szCs w:val="28"/>
        </w:rPr>
        <w:t xml:space="preserve"> </w:t>
      </w:r>
      <w:bookmarkEnd w:id="3"/>
      <w:r w:rsidR="00D70C22" w:rsidRPr="000A7439">
        <w:rPr>
          <w:sz w:val="28"/>
          <w:szCs w:val="28"/>
        </w:rPr>
        <w:t>Анализируя влияние международной торговли, какие из следующих утверждений верны?</w:t>
      </w:r>
    </w:p>
    <w:p w14:paraId="3D81AAB5" w14:textId="4EC14B0B" w:rsidR="00D70C22" w:rsidRPr="000A7439" w:rsidRDefault="00D70C22" w:rsidP="00942557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условиях свободной международной торговли страны с монополистическими или олигополистическими рынками могут получить преимущества за счет доступа к более дешевым ресурсам и технологиям.</w:t>
      </w:r>
    </w:p>
    <w:p w14:paraId="327EB8F9" w14:textId="3A930C85" w:rsidR="00D70C22" w:rsidRPr="000A7439" w:rsidRDefault="00D70C22" w:rsidP="00942557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условиях совершенной конкуренции международная торговля способствует выравниванию цен и повышению общего благосостояния.</w:t>
      </w:r>
    </w:p>
    <w:p w14:paraId="428AEC6B" w14:textId="36541F23" w:rsidR="00D70C22" w:rsidRPr="000A7439" w:rsidRDefault="00D70C22" w:rsidP="00942557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Монополии в международной торговле могут использовать свою рыночную власть для ограничения экспорта и повышения внутренних цен.</w:t>
      </w:r>
    </w:p>
    <w:p w14:paraId="669C950B" w14:textId="543B4CDE" w:rsidR="00D70C22" w:rsidRPr="000A7439" w:rsidRDefault="00D70C22" w:rsidP="00942557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условиях глобализации страны с более эффективными производственными факторами могут специализироваться и экспортировать товары с меньшими издержками.</w:t>
      </w:r>
    </w:p>
    <w:p w14:paraId="200EAE79" w14:textId="0200C19C" w:rsidR="00D70C22" w:rsidRPr="000A7439" w:rsidRDefault="00D70C22" w:rsidP="00942557">
      <w:pPr>
        <w:pStyle w:val="af"/>
        <w:numPr>
          <w:ilvl w:val="0"/>
          <w:numId w:val="7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Международная торговля не влияет на структуру внутренних рынков и не способствует развитию конкуренции.</w:t>
      </w:r>
    </w:p>
    <w:p w14:paraId="6BE1D7C6" w14:textId="6E482BE0" w:rsidR="000435DE" w:rsidRPr="000A7439" w:rsidRDefault="000435DE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D76F4" w14:textId="77777777" w:rsidR="00CE39E3" w:rsidRPr="000A7439" w:rsidRDefault="000435D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A7439">
        <w:rPr>
          <w:b/>
          <w:bCs/>
          <w:sz w:val="28"/>
          <w:szCs w:val="28"/>
        </w:rPr>
        <w:t>2.3</w:t>
      </w:r>
      <w:r w:rsidRPr="000A7439">
        <w:rPr>
          <w:sz w:val="28"/>
          <w:szCs w:val="28"/>
        </w:rPr>
        <w:t xml:space="preserve"> </w:t>
      </w:r>
      <w:r w:rsidR="00CE39E3" w:rsidRPr="000A7439">
        <w:rPr>
          <w:sz w:val="28"/>
          <w:szCs w:val="28"/>
        </w:rPr>
        <w:t>Представьте, что государство вводит регулирование цен на услуги естественной монополии (например, водоснабжение). Какие из следующих мер и последствий являются наиболее вероятными и обоснованными?</w:t>
      </w:r>
    </w:p>
    <w:p w14:paraId="3D693539" w14:textId="288B9D21" w:rsidR="00CE39E3" w:rsidRPr="000A7439" w:rsidRDefault="00CE39E3" w:rsidP="00942557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Установление тарифов, приближенных к издержкам производства, способствует снижению цен и повышению доступности услуги.</w:t>
      </w:r>
    </w:p>
    <w:p w14:paraId="082BA999" w14:textId="19A96BCD" w:rsidR="00CE39E3" w:rsidRPr="000A7439" w:rsidRDefault="00CE39E3" w:rsidP="00942557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Ограничение прибыли монополиста может снизить его стимулы к инвестициям в улучшение инфраструктуры.</w:t>
      </w:r>
    </w:p>
    <w:p w14:paraId="0E15F68D" w14:textId="1399476E" w:rsidR="00CE39E3" w:rsidRPr="000A7439" w:rsidRDefault="00CE39E3" w:rsidP="00942557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Регулирование цен может привести к дефициту услуги, если тарифы установлены ниже уровня, покрывающего издержки.</w:t>
      </w:r>
    </w:p>
    <w:p w14:paraId="7BA039E3" w14:textId="7A560406" w:rsidR="00CE39E3" w:rsidRPr="000A7439" w:rsidRDefault="00CE39E3" w:rsidP="00942557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Государственное регулирование всегда приводит к повышению эффективности и устранению рыночных провалов.</w:t>
      </w:r>
    </w:p>
    <w:p w14:paraId="4CD9C249" w14:textId="50E55BCE" w:rsidR="00CE39E3" w:rsidRPr="000A7439" w:rsidRDefault="00CE39E3" w:rsidP="00942557">
      <w:pPr>
        <w:pStyle w:val="af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Введение тарифных ограничений может снизить мотивацию монополиста к инновациям и повышению качества услуги.</w:t>
      </w:r>
    </w:p>
    <w:p w14:paraId="6D4B9B3A" w14:textId="5216E44D" w:rsidR="005F59C7" w:rsidRPr="000A7439" w:rsidRDefault="005F59C7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FD77" w14:textId="25B9CEA8" w:rsidR="00A01A48" w:rsidRPr="000A7439" w:rsidRDefault="000435D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A7439">
        <w:rPr>
          <w:b/>
          <w:bCs/>
          <w:sz w:val="28"/>
          <w:szCs w:val="28"/>
        </w:rPr>
        <w:t>2.4</w:t>
      </w:r>
      <w:r w:rsidRPr="000A7439">
        <w:rPr>
          <w:sz w:val="28"/>
          <w:szCs w:val="28"/>
        </w:rPr>
        <w:t xml:space="preserve"> </w:t>
      </w:r>
      <w:r w:rsidR="00A01A48" w:rsidRPr="000A7439">
        <w:rPr>
          <w:sz w:val="28"/>
          <w:szCs w:val="28"/>
        </w:rPr>
        <w:t xml:space="preserve">Рассмотрите ситуацию, когда две крупные компании </w:t>
      </w:r>
      <w:r w:rsidR="00C84E1C">
        <w:rPr>
          <w:sz w:val="28"/>
          <w:szCs w:val="28"/>
        </w:rPr>
        <w:t>в условиях олигополии</w:t>
      </w:r>
      <w:r w:rsidR="00A01A48" w:rsidRPr="000A7439">
        <w:rPr>
          <w:sz w:val="28"/>
          <w:szCs w:val="28"/>
        </w:rPr>
        <w:t xml:space="preserve"> решают, увеличивать или снижать цены на свои товары. Какие из следующих утверждений отражают особенности их взаимодействия?</w:t>
      </w:r>
    </w:p>
    <w:p w14:paraId="69646471" w14:textId="27908684" w:rsidR="00A01A48" w:rsidRPr="000A7439" w:rsidRDefault="00A01A48" w:rsidP="00942557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условиях олигополии компании могут вести стратегическую игру, учитывая возможные реакции конкурента.</w:t>
      </w:r>
    </w:p>
    <w:p w14:paraId="4B6E3551" w14:textId="5D209C0D" w:rsidR="00A01A48" w:rsidRPr="000A7439" w:rsidRDefault="00A01A48" w:rsidP="00942557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lastRenderedPageBreak/>
        <w:t>В случае ценового соглашения обе компании могут получить сверхприбыль, но это незаконно во многих странах.</w:t>
      </w:r>
    </w:p>
    <w:p w14:paraId="5E003E57" w14:textId="173A4BCE" w:rsidR="00A01A48" w:rsidRPr="000A7439" w:rsidRDefault="00A01A48" w:rsidP="00942557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ситуации ценовой конкуренции обе компании могут снизить цены, что приведет к снижению их прибыли, но повысит потребительский выбор.</w:t>
      </w:r>
    </w:p>
    <w:p w14:paraId="4A64683F" w14:textId="327ADA01" w:rsidR="00A01A48" w:rsidRPr="000A7439" w:rsidRDefault="00A01A48" w:rsidP="00942557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Теория игр показывает, что в долгосрочной перспективе олигополисты могут прийти к равновесию, похожему на картельное соглашение, даже без официального союза.</w:t>
      </w:r>
    </w:p>
    <w:p w14:paraId="09000E29" w14:textId="2E0A2CBC" w:rsidR="00A01A48" w:rsidRPr="000A7439" w:rsidRDefault="00A01A48" w:rsidP="00942557">
      <w:pPr>
        <w:pStyle w:val="af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 w:line="252" w:lineRule="auto"/>
        <w:ind w:left="0" w:firstLine="709"/>
        <w:jc w:val="both"/>
        <w:rPr>
          <w:sz w:val="28"/>
          <w:szCs w:val="28"/>
        </w:rPr>
      </w:pPr>
      <w:r w:rsidRPr="000A7439">
        <w:rPr>
          <w:sz w:val="28"/>
          <w:szCs w:val="28"/>
        </w:rPr>
        <w:t>В олигополии каждая компания действует независимо и не учитывает стратегию конкурента.</w:t>
      </w:r>
    </w:p>
    <w:p w14:paraId="00869B8D" w14:textId="77777777" w:rsidR="002C33EE" w:rsidRDefault="002C33EE" w:rsidP="000A7439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</w:p>
    <w:p w14:paraId="6CAA6C44" w14:textId="77777777" w:rsidR="00D16373" w:rsidRPr="00D16373" w:rsidRDefault="000435DE" w:rsidP="00D16373">
      <w:pPr>
        <w:pStyle w:val="af"/>
        <w:spacing w:line="252" w:lineRule="auto"/>
        <w:ind w:firstLine="709"/>
        <w:jc w:val="both"/>
        <w:rPr>
          <w:sz w:val="28"/>
          <w:szCs w:val="28"/>
        </w:rPr>
      </w:pPr>
      <w:r w:rsidRPr="000A7439">
        <w:rPr>
          <w:b/>
          <w:bCs/>
          <w:sz w:val="28"/>
          <w:szCs w:val="28"/>
        </w:rPr>
        <w:t>2.5</w:t>
      </w:r>
      <w:r w:rsidRPr="000A7439">
        <w:rPr>
          <w:sz w:val="28"/>
          <w:szCs w:val="28"/>
        </w:rPr>
        <w:t xml:space="preserve"> </w:t>
      </w:r>
      <w:r w:rsidR="00D16373" w:rsidRPr="00D16373">
        <w:rPr>
          <w:sz w:val="28"/>
          <w:szCs w:val="28"/>
        </w:rPr>
        <w:t>Центральный банк страны принял решение изменить ключевую ставку, чтобы повлиять на финансовую стабильность и уровень инфляции. Ниже приведены утверждения о действиях Центрального банка и их последствиях. Выберите ВСЕ правильные утверждения:</w:t>
      </w:r>
    </w:p>
    <w:p w14:paraId="61085F6B" w14:textId="77777777" w:rsidR="00D16373" w:rsidRPr="00D16373" w:rsidRDefault="00D16373" w:rsidP="00942557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Если Центральный банк понижает ключевую ставку, коммерческие банки могут выдавать кредиты населению и бизнесу под более низкие проценты.</w:t>
      </w:r>
    </w:p>
    <w:p w14:paraId="1941694F" w14:textId="77777777" w:rsidR="00D16373" w:rsidRPr="00D16373" w:rsidRDefault="00D16373" w:rsidP="00942557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Повышение ключевой ставки Центральным банком обязательно приведёт к немедленному снижению инфляции.</w:t>
      </w:r>
    </w:p>
    <w:p w14:paraId="7D71C294" w14:textId="77777777" w:rsidR="00D16373" w:rsidRPr="00D16373" w:rsidRDefault="00D16373" w:rsidP="00942557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Повышение ключевой ставки может способствовать укреплению национальной валюты на международном рынке.</w:t>
      </w:r>
    </w:p>
    <w:p w14:paraId="1042A187" w14:textId="77777777" w:rsidR="00D16373" w:rsidRPr="00D16373" w:rsidRDefault="00D16373" w:rsidP="00942557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При снижении ключевой ставки вероятность дефляции (падения цен) уменьшается.</w:t>
      </w:r>
    </w:p>
    <w:p w14:paraId="673B71F6" w14:textId="77777777" w:rsidR="00D16373" w:rsidRPr="00D16373" w:rsidRDefault="00D16373" w:rsidP="00942557">
      <w:pPr>
        <w:pStyle w:val="af"/>
        <w:numPr>
          <w:ilvl w:val="0"/>
          <w:numId w:val="16"/>
        </w:numPr>
        <w:tabs>
          <w:tab w:val="clear" w:pos="720"/>
          <w:tab w:val="left" w:pos="993"/>
        </w:tabs>
        <w:spacing w:line="252" w:lineRule="auto"/>
        <w:ind w:left="0" w:firstLine="709"/>
        <w:jc w:val="both"/>
        <w:rPr>
          <w:sz w:val="28"/>
          <w:szCs w:val="28"/>
        </w:rPr>
      </w:pPr>
      <w:r w:rsidRPr="00D16373">
        <w:rPr>
          <w:sz w:val="28"/>
          <w:szCs w:val="28"/>
        </w:rPr>
        <w:t>Высокая ключевая ставка всегда положительно влияет на экономику, так как снижает инфляционные ожидания.</w:t>
      </w:r>
    </w:p>
    <w:p w14:paraId="4201E8BF" w14:textId="6E8FD3DD" w:rsidR="00877AD9" w:rsidRPr="000A7439" w:rsidRDefault="00877AD9" w:rsidP="000A6855">
      <w:pPr>
        <w:pStyle w:val="af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</w:p>
    <w:p w14:paraId="015A3075" w14:textId="5E4AAF17" w:rsidR="000435DE" w:rsidRPr="000A7439" w:rsidRDefault="000435DE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124123" w14:textId="4293A1B0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733600"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96CBF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bookmarkStart w:id="4" w:name="_Hlk117511345"/>
      <w:r w:rsidR="00096CBF" w:rsidRPr="000A7439">
        <w:rPr>
          <w:rFonts w:ascii="Times New Roman" w:hAnsi="Times New Roman" w:cs="Times New Roman"/>
          <w:sz w:val="28"/>
          <w:szCs w:val="28"/>
        </w:rPr>
        <w:t xml:space="preserve">5 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BE5447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с открытым ответом. </w:t>
      </w:r>
      <w:r w:rsidR="00DC68E1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Участник должен привести ответ на задачу без объяснения и решения. </w:t>
      </w:r>
      <w:bookmarkStart w:id="5" w:name="_Hlk117357906"/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Правильный ответ приносит </w:t>
      </w:r>
      <w:r w:rsidR="00733600" w:rsidRPr="000A7439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</w:t>
      </w:r>
      <w:r w:rsidR="00DF1EF0" w:rsidRPr="000A7439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.</w:t>
      </w:r>
      <w:bookmarkEnd w:id="5"/>
      <w:r w:rsidR="00733600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2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733600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баллов.</w:t>
      </w:r>
    </w:p>
    <w:bookmarkEnd w:id="4"/>
    <w:p w14:paraId="3FFE2E18" w14:textId="77777777" w:rsidR="007C19D3" w:rsidRPr="000A7439" w:rsidRDefault="007C19D3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F96CFE" w14:textId="77777777" w:rsidR="00C406F2" w:rsidRPr="000A7439" w:rsidRDefault="0073360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A70798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406F2" w:rsidRPr="000A7439">
        <w:rPr>
          <w:rFonts w:ascii="Times New Roman" w:hAnsi="Times New Roman" w:cs="Times New Roman"/>
          <w:sz w:val="28"/>
          <w:szCs w:val="28"/>
        </w:rPr>
        <w:t>Фирма производит товары с постоянными издержками 200 000 рублей в месяц и переменными издержками 50 рублей за единицу продукции. Цена за единицу — 150 рублей. Какой объем производства обеспечит безубыточность?</w:t>
      </w:r>
    </w:p>
    <w:p w14:paraId="5DB03D45" w14:textId="573EDA69" w:rsidR="006744F9" w:rsidRPr="000A7439" w:rsidRDefault="006744F9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AD493" w14:textId="77777777" w:rsidR="00C406F2" w:rsidRPr="000A7439" w:rsidRDefault="004B288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A065E6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406F2" w:rsidRPr="000A7439">
        <w:rPr>
          <w:rFonts w:ascii="Times New Roman" w:hAnsi="Times New Roman" w:cs="Times New Roman"/>
          <w:sz w:val="28"/>
          <w:szCs w:val="28"/>
        </w:rPr>
        <w:t>Цена на товар увеличилась с 100 до 120 рублей, а объем спроса снизился с 500 до 400 единиц. Найдите коэффициент ценовой эластичности спроса.</w:t>
      </w:r>
    </w:p>
    <w:p w14:paraId="422420C7" w14:textId="393BFC7F" w:rsidR="00272274" w:rsidRDefault="004B288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C4BFF" w:rsidRPr="000A7439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5D5DC3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AC3766" w:rsidRPr="00AC3766">
        <w:rPr>
          <w:rFonts w:ascii="Times New Roman" w:hAnsi="Times New Roman" w:cs="Times New Roman"/>
          <w:sz w:val="28"/>
          <w:szCs w:val="28"/>
        </w:rPr>
        <w:t xml:space="preserve">На рынке труда региона имеется 10000 официально зарегистрированных безработных. Известно, что естественный уровень </w:t>
      </w:r>
      <w:r w:rsidR="00AC3766" w:rsidRPr="00AC3766">
        <w:rPr>
          <w:rFonts w:ascii="Times New Roman" w:hAnsi="Times New Roman" w:cs="Times New Roman"/>
          <w:sz w:val="28"/>
          <w:szCs w:val="28"/>
        </w:rPr>
        <w:lastRenderedPageBreak/>
        <w:t>безработицы в регионе традиционно составляет около 5%. Сколько человек входит в категорию экономически активного населения данного региона?</w:t>
      </w:r>
    </w:p>
    <w:p w14:paraId="536DC01D" w14:textId="77777777" w:rsidR="00AC3766" w:rsidRPr="000A7439" w:rsidRDefault="00AC3766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62D61D" w14:textId="77777777" w:rsidR="00C406F2" w:rsidRPr="000A7439" w:rsidRDefault="004B288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3.4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C406F2" w:rsidRPr="000A7439">
        <w:rPr>
          <w:rFonts w:ascii="Times New Roman" w:hAnsi="Times New Roman" w:cs="Times New Roman"/>
          <w:sz w:val="28"/>
          <w:szCs w:val="28"/>
        </w:rPr>
        <w:t>Объем производства — 800 единиц, переменные издержки — 40 рублей за единицу, постоянные издержки — 32 000 рублей. Цена за единицу — 100 рублей. Какова прибыль?</w:t>
      </w:r>
    </w:p>
    <w:p w14:paraId="49341BDE" w14:textId="18074F07" w:rsidR="00DF2B23" w:rsidRPr="000A7439" w:rsidRDefault="00DF2B23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DF1E5C" w14:textId="25E11CCC" w:rsidR="00AB2B11" w:rsidRPr="00AB2B11" w:rsidRDefault="008A472B" w:rsidP="00AB2B11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3.5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211785490"/>
      <w:r w:rsidR="00AB2B11" w:rsidRPr="00AB2B11">
        <w:rPr>
          <w:rFonts w:ascii="Times New Roman" w:hAnsi="Times New Roman" w:cs="Times New Roman"/>
          <w:sz w:val="28"/>
          <w:szCs w:val="28"/>
        </w:rPr>
        <w:t>Компания «АгроПромТех» занимается производством высококачественных удобрений нового поколения. Исследования показали, что кривая спроса на удобрения выражается функцией:</w:t>
      </w:r>
      <w:r w:rsidR="00AB2B11">
        <w:rPr>
          <w:rFonts w:ascii="Times New Roman" w:hAnsi="Times New Roman" w:cs="Times New Roman"/>
          <w:sz w:val="28"/>
          <w:szCs w:val="28"/>
        </w:rPr>
        <w:t xml:space="preserve"> </w:t>
      </w:r>
      <w:r w:rsidR="00AB2B11" w:rsidRPr="00AB2B11">
        <w:rPr>
          <w:rFonts w:ascii="Times New Roman" w:hAnsi="Times New Roman" w:cs="Times New Roman"/>
          <w:sz w:val="28"/>
          <w:szCs w:val="28"/>
        </w:rPr>
        <w:t>Qd=1000−2P</w:t>
      </w:r>
      <w:r w:rsidR="00AB2B11">
        <w:rPr>
          <w:rFonts w:ascii="Times New Roman" w:hAnsi="Times New Roman" w:cs="Times New Roman"/>
          <w:sz w:val="28"/>
          <w:szCs w:val="28"/>
        </w:rPr>
        <w:t>.</w:t>
      </w:r>
    </w:p>
    <w:p w14:paraId="20C35E6C" w14:textId="37850DB0" w:rsidR="00AB2B11" w:rsidRPr="00AB2B11" w:rsidRDefault="00AB2B11" w:rsidP="00AB2B11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B11">
        <w:rPr>
          <w:rFonts w:ascii="Times New Roman" w:hAnsi="Times New Roman" w:cs="Times New Roman"/>
          <w:sz w:val="28"/>
          <w:szCs w:val="28"/>
        </w:rPr>
        <w:t>Одновременно компания изучила своё собственное предложение, которое описывается функцией: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B11">
        <w:rPr>
          <w:rFonts w:ascii="Times New Roman" w:hAnsi="Times New Roman" w:cs="Times New Roman"/>
          <w:sz w:val="28"/>
          <w:szCs w:val="28"/>
        </w:rPr>
        <w:t>Qs=3P−200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D4C199" w14:textId="77777777" w:rsidR="00AB2B11" w:rsidRPr="00AB2B11" w:rsidRDefault="00AB2B11" w:rsidP="00AB2B11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B11">
        <w:rPr>
          <w:rFonts w:ascii="Times New Roman" w:hAnsi="Times New Roman" w:cs="Times New Roman"/>
          <w:sz w:val="28"/>
          <w:szCs w:val="28"/>
        </w:rPr>
        <w:t>Перед руководством компании встаёт важный вопрос: какую цену на удобрения установить, чтобы спрос совпадал с предложением и установилось рыночное равновесие?</w:t>
      </w:r>
    </w:p>
    <w:bookmarkEnd w:id="6"/>
    <w:p w14:paraId="4C68B55E" w14:textId="5E13F74E" w:rsidR="00DE6DF7" w:rsidRPr="000A7439" w:rsidRDefault="00DE6DF7" w:rsidP="00AB2B11">
      <w:pPr>
        <w:widowControl w:val="0"/>
        <w:tabs>
          <w:tab w:val="num" w:pos="720"/>
        </w:tabs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51BEC" w14:textId="5A781920" w:rsidR="004C4BFF" w:rsidRPr="000A7439" w:rsidRDefault="004C4BFF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174DFA" w:rsidRPr="000A743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096CBF" w:rsidRPr="000A7439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BE5447" w:rsidRPr="000A7439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адачи с развернутыми ответами.</w:t>
      </w:r>
      <w:r w:rsidR="00096CBF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Оценивается решение, поэтому приводим подробное описание решения с комментариями</w:t>
      </w:r>
      <w:r w:rsidR="00174DFA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и ответом. Каждое решение оценивается максимально в 10 баллов. Всего за задание 50 баллов.</w:t>
      </w:r>
    </w:p>
    <w:p w14:paraId="5EEEFBDF" w14:textId="77777777" w:rsidR="008311FA" w:rsidRDefault="008311F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8703FDE" w14:textId="3C4C874A" w:rsidR="000B19E9" w:rsidRDefault="00174DFA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744F9" w:rsidRPr="000A7439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6744F9"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A35C52" w:rsidRPr="000A7439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10</w:t>
      </w:r>
      <w:r w:rsidR="00A35C52"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="00A35C52"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4CD60" w14:textId="07C3AA7D" w:rsidR="00443237" w:rsidRPr="000A7439" w:rsidRDefault="00443237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>Фирма выпускает ручки. Стоимость производства каждой ручек состоит из постоянных затрат в размере 10 рублей и переменных затрат, равных 3 рубля за каждую ручку. Рыночная цена одной ручки зафиксирована и равна 10 рублей. Определите, какое количество ручек фирме целесообразно произвести, чтобы достичь максимальной прибыли.</w:t>
      </w:r>
    </w:p>
    <w:p w14:paraId="3EA79173" w14:textId="37C86123" w:rsidR="00443237" w:rsidRPr="000A7439" w:rsidRDefault="00443237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B8EF5E" w14:textId="77777777" w:rsidR="000B19E9" w:rsidRDefault="00174DFA" w:rsidP="006158E3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4.2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C78815" w14:textId="2135F9B2" w:rsidR="006158E3" w:rsidRPr="006158E3" w:rsidRDefault="006158E3" w:rsidP="006158E3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Инвестор вложил 50 000 рублей в банковский депозит с условиями ежегодного начисления процентов и возможностью пополнения счёта. Банк установил следующую схему ставок:</w:t>
      </w:r>
    </w:p>
    <w:p w14:paraId="45BC45C0" w14:textId="77777777" w:rsidR="006158E3" w:rsidRPr="006158E3" w:rsidRDefault="006158E3" w:rsidP="00942557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первые шесть месяцев: 4%4% годовых;</w:t>
      </w:r>
    </w:p>
    <w:p w14:paraId="62CCB276" w14:textId="77777777" w:rsidR="006158E3" w:rsidRPr="006158E3" w:rsidRDefault="006158E3" w:rsidP="00942557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вторые шесть месяцев: 5%5% годовых;</w:t>
      </w:r>
    </w:p>
    <w:p w14:paraId="61E73F4B" w14:textId="77777777" w:rsidR="006158E3" w:rsidRPr="006158E3" w:rsidRDefault="006158E3" w:rsidP="00942557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третьи шесть месяцев: 6%6% годовых;</w:t>
      </w:r>
    </w:p>
    <w:p w14:paraId="7F7405B2" w14:textId="77777777" w:rsidR="006158E3" w:rsidRPr="006158E3" w:rsidRDefault="006158E3" w:rsidP="00942557">
      <w:pPr>
        <w:widowControl w:val="0"/>
        <w:numPr>
          <w:ilvl w:val="0"/>
          <w:numId w:val="9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четвёртые шесть месяцев: 7%7% годовых.</w:t>
      </w:r>
    </w:p>
    <w:p w14:paraId="210B7B9F" w14:textId="62692796" w:rsidR="006158E3" w:rsidRPr="006158E3" w:rsidRDefault="006158E3" w:rsidP="006158E3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предусмотрен</w:t>
      </w:r>
      <w:r w:rsidR="00D75E5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5E53">
        <w:rPr>
          <w:rFonts w:ascii="Times New Roman" w:eastAsia="Times New Roman" w:hAnsi="Times New Roman" w:cs="Times New Roman"/>
          <w:color w:val="000000"/>
          <w:sz w:val="28"/>
          <w:szCs w:val="28"/>
        </w:rPr>
        <w:t>пополнение</w:t>
      </w: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депозита:</w:t>
      </w:r>
    </w:p>
    <w:p w14:paraId="50924346" w14:textId="77777777" w:rsidR="006158E3" w:rsidRPr="006158E3" w:rsidRDefault="006158E3" w:rsidP="00942557">
      <w:pPr>
        <w:widowControl w:val="0"/>
        <w:numPr>
          <w:ilvl w:val="0"/>
          <w:numId w:val="10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66 месяцев добавляется 20 00020000 рублей;</w:t>
      </w:r>
    </w:p>
    <w:p w14:paraId="162BBD55" w14:textId="77777777" w:rsidR="006158E3" w:rsidRPr="006158E3" w:rsidRDefault="006158E3" w:rsidP="00942557">
      <w:pPr>
        <w:widowControl w:val="0"/>
        <w:numPr>
          <w:ilvl w:val="0"/>
          <w:numId w:val="10"/>
        </w:numPr>
        <w:tabs>
          <w:tab w:val="left" w:pos="993"/>
        </w:tabs>
        <w:spacing w:after="0" w:line="252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1818 месяцев добавляется 15 00015000 рублей.</w:t>
      </w:r>
    </w:p>
    <w:p w14:paraId="270B24BF" w14:textId="77777777" w:rsidR="006158E3" w:rsidRPr="006158E3" w:rsidRDefault="006158E3" w:rsidP="006158E3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58E3">
        <w:rPr>
          <w:rFonts w:ascii="Times New Roman" w:eastAsia="Times New Roman" w:hAnsi="Times New Roman" w:cs="Times New Roman"/>
          <w:color w:val="000000"/>
          <w:sz w:val="28"/>
          <w:szCs w:val="28"/>
        </w:rPr>
        <w:t>Все проценты начисляются раз в полгода, причём полученные проценты присоединяют к основной сумме вклада. Определите конечную сумму на депозите спустя два года.</w:t>
      </w:r>
    </w:p>
    <w:p w14:paraId="737E29ED" w14:textId="5360D59D" w:rsidR="00D94E43" w:rsidRDefault="00D94E43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EA7AA1E" w14:textId="77777777" w:rsidR="000B19E9" w:rsidRDefault="00174DFA" w:rsidP="007F4EB6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lastRenderedPageBreak/>
        <w:t>4.3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DFE477" w14:textId="11F92907" w:rsidR="007F4EB6" w:rsidRPr="007F4EB6" w:rsidRDefault="007F4EB6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Представьте себе уютный городок, куда туристы приезжают насладиться местным колоритом и отдохнуть душой. Чтобы обеспечить гостей достойным сервисом, городу нужны сотрудники отелей, ресторанов и экскурсионных бюро. Однако жизнь диктует свои правила, и местные власти решают поддержать экономику, повысив зарплаты обслуживающего персонала.</w:t>
      </w:r>
    </w:p>
    <w:p w14:paraId="614C6ACB" w14:textId="6DD38A36" w:rsidR="007F4EB6" w:rsidRPr="007F4EB6" w:rsidRDefault="007F4EB6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Рыночная обстановк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на рынке труда в городе можно описать следующим образом:</w:t>
      </w:r>
    </w:p>
    <w:p w14:paraId="4BA9C51D" w14:textId="6D3BCDBF" w:rsidR="007F4EB6" w:rsidRPr="007F4EB6" w:rsidRDefault="007F4EB6" w:rsidP="00942557">
      <w:pPr>
        <w:widowControl w:val="0"/>
        <w:numPr>
          <w:ilvl w:val="0"/>
          <w:numId w:val="11"/>
        </w:numPr>
        <w:tabs>
          <w:tab w:val="clear" w:pos="72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Турфирмы, гостиницы и заведения общепита заявляют, что способны задействовать столько работников, сколько позволяют выплаты по тарифу: Ld=150−3W, где Ld — искомое количество рабочего времени (в тысячах человеко-часов), а W— ежемесячная зарплата сотрудника.</w:t>
      </w:r>
    </w:p>
    <w:p w14:paraId="4AFBBB6E" w14:textId="7FA064FF" w:rsidR="007F4EB6" w:rsidRPr="007F4EB6" w:rsidRDefault="007F4EB6" w:rsidP="00942557">
      <w:pPr>
        <w:widowControl w:val="0"/>
        <w:numPr>
          <w:ilvl w:val="0"/>
          <w:numId w:val="11"/>
        </w:numPr>
        <w:tabs>
          <w:tab w:val="clear" w:pos="72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Сами жители, заинтересованные в работе, соглашаются выйти на службу, если платят достаточно: Ls=2W−50.</w:t>
      </w:r>
    </w:p>
    <w:p w14:paraId="36525942" w14:textId="2FB331AA" w:rsidR="007F4EB6" w:rsidRPr="007F4EB6" w:rsidRDefault="007F4EB6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Совсем недавно чиновники объявили о повышении минимальной месячной зарплаты до 50 условных единиц. Интересно разобраться, как эта мера повлияет на местный рынок труда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841D6FC" w14:textId="77777777" w:rsidR="007F4EB6" w:rsidRPr="007F4EB6" w:rsidRDefault="007F4EB6" w:rsidP="00942557">
      <w:pPr>
        <w:widowControl w:val="0"/>
        <w:numPr>
          <w:ilvl w:val="0"/>
          <w:numId w:val="12"/>
        </w:numPr>
        <w:tabs>
          <w:tab w:val="clear" w:pos="720"/>
          <w:tab w:val="num" w:pos="36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Охарактеризуйте состояние рынка труда после повышения минимума оплаты труда.</w:t>
      </w:r>
    </w:p>
    <w:p w14:paraId="00E142F7" w14:textId="77777777" w:rsidR="007F4EB6" w:rsidRPr="007F4EB6" w:rsidRDefault="007F4EB6" w:rsidP="00942557">
      <w:pPr>
        <w:widowControl w:val="0"/>
        <w:numPr>
          <w:ilvl w:val="0"/>
          <w:numId w:val="12"/>
        </w:numPr>
        <w:tabs>
          <w:tab w:val="clear" w:pos="720"/>
          <w:tab w:val="num" w:pos="36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Попробуйте понять, скольким людям грозит потеря работы в связи с изменениями.</w:t>
      </w:r>
    </w:p>
    <w:p w14:paraId="5CD2A0CC" w14:textId="77777777" w:rsidR="007F4EB6" w:rsidRPr="007F4EB6" w:rsidRDefault="007F4EB6" w:rsidP="00942557">
      <w:pPr>
        <w:widowControl w:val="0"/>
        <w:numPr>
          <w:ilvl w:val="0"/>
          <w:numId w:val="12"/>
        </w:numPr>
        <w:tabs>
          <w:tab w:val="clear" w:pos="720"/>
          <w:tab w:val="num" w:pos="360"/>
          <w:tab w:val="left" w:pos="1134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F4EB6">
        <w:rPr>
          <w:rFonts w:ascii="Times New Roman" w:eastAsia="Times New Roman" w:hAnsi="Times New Roman" w:cs="Times New Roman"/>
          <w:color w:val="000000"/>
          <w:sz w:val="28"/>
          <w:szCs w:val="28"/>
        </w:rPr>
        <w:t>Подсчитайте, насколько велик дисбаланс между предложением и спросом на труд после реформирования.</w:t>
      </w:r>
    </w:p>
    <w:p w14:paraId="4E929534" w14:textId="2CCED3E6" w:rsidR="003810F1" w:rsidRPr="000A7439" w:rsidRDefault="003810F1" w:rsidP="007F4EB6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65EB81" w14:textId="75D1F035" w:rsidR="008F619F" w:rsidRDefault="00174DFA" w:rsidP="007C18F5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86687567"/>
      <w:r w:rsidRPr="000A7439">
        <w:rPr>
          <w:rFonts w:ascii="Times New Roman" w:hAnsi="Times New Roman" w:cs="Times New Roman"/>
          <w:b/>
          <w:bCs/>
          <w:sz w:val="28"/>
          <w:szCs w:val="28"/>
        </w:rPr>
        <w:t>4.4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</w:t>
      </w:r>
      <w:r w:rsidR="000B19E9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B7250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B7B2E6" w14:textId="77777777" w:rsidR="00B03BE4" w:rsidRPr="00B03BE4" w:rsidRDefault="00B03BE4" w:rsidP="00B03BE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финансов рассматривает фискальную политику для поддержки экономики. Согласно экономическим исследованиям, налоговые поступления оказывают значительное влияние на потребление домохозяйств и инвестиционную активность предприятий. Правительство изучает следующие факторы:</w:t>
      </w:r>
    </w:p>
    <w:p w14:paraId="5056D089" w14:textId="634B29A8" w:rsidR="00B03BE4" w:rsidRPr="00B03BE4" w:rsidRDefault="00B03BE4" w:rsidP="00942557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Текущие государственные закупки товаров и услуг составляют 150 млрд рублей.</w:t>
      </w:r>
    </w:p>
    <w:p w14:paraId="2D8AED57" w14:textId="558A10CF" w:rsidR="00B03BE4" w:rsidRPr="00B03BE4" w:rsidRDefault="00B03BE4" w:rsidP="00942557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Частное потребление домашних хозяйств стабильно и оценивается в 250 млрд рублей.</w:t>
      </w:r>
    </w:p>
    <w:p w14:paraId="45BFE6B7" w14:textId="2CB3BBED" w:rsidR="00B03BE4" w:rsidRPr="00B03BE4" w:rsidRDefault="00B03BE4" w:rsidP="00942557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Инвестиции частного сектора достигают 100 млрд рублей.</w:t>
      </w:r>
    </w:p>
    <w:p w14:paraId="6E02D897" w14:textId="77777777" w:rsidR="00B03BE4" w:rsidRPr="00B03BE4" w:rsidRDefault="00B03BE4" w:rsidP="00942557">
      <w:pPr>
        <w:widowControl w:val="0"/>
        <w:numPr>
          <w:ilvl w:val="0"/>
          <w:numId w:val="15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Экспорт и импорт сбалансированы и не влияют на внутренний спрос.</w:t>
      </w:r>
    </w:p>
    <w:p w14:paraId="7E3BF816" w14:textId="77777777" w:rsidR="00B03BE4" w:rsidRPr="00B03BE4" w:rsidRDefault="00B03BE4" w:rsidP="00B03BE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макроэкономическому исследованию, существует два важных параметра, характеризующих реакцию экономики на изменения государственных расходов:</w:t>
      </w:r>
    </w:p>
    <w:p w14:paraId="5DA95F19" w14:textId="32F75FD7" w:rsidR="00B03BE4" w:rsidRPr="00B03BE4" w:rsidRDefault="00B03BE4" w:rsidP="00942557">
      <w:pPr>
        <w:widowControl w:val="0"/>
        <w:numPr>
          <w:ilvl w:val="0"/>
          <w:numId w:val="14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Потребительская склонность к расходованию (MPC)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равна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</w:p>
    <w:p w14:paraId="45B22CB4" w14:textId="3C40376D" w:rsidR="00B03BE4" w:rsidRPr="00B03BE4" w:rsidRDefault="00B03BE4" w:rsidP="00942557">
      <w:pPr>
        <w:widowControl w:val="0"/>
        <w:numPr>
          <w:ilvl w:val="0"/>
          <w:numId w:val="14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Мультипликатор государственных расходов: m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g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m:oMath>
        <m:f>
          <m:fPr>
            <m:ctrlPr>
              <w:rPr>
                <w:rFonts w:ascii="Cambria Math" w:eastAsia="Times New Roman" w:hAnsi="Cambria Math" w:cs="Times New Roman"/>
                <w:iCs/>
                <w:color w:val="00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8"/>
              </w:rPr>
              <m:t>1-МРС</m:t>
            </m:r>
          </m:den>
        </m:f>
      </m:oMath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B19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F69E170" w14:textId="2BEC60FF" w:rsidR="00B03BE4" w:rsidRPr="00B03BE4" w:rsidRDefault="00B03BE4" w:rsidP="00B03BE4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Правительство намерено осуществить бюджетные инвестиции в инфраструктуру на сумму 30 млрд рублей. Дополнительно планируется </w:t>
      </w:r>
      <w:r w:rsidRPr="00B03B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временная отмена налога на покупку недвижимости стоимостью до 3 млн рублей, что привлечёт дополнительных частных инвесторов на сумму 20 млрд рублей.</w:t>
      </w:r>
    </w:p>
    <w:p w14:paraId="62FA4ADC" w14:textId="77777777" w:rsidR="008B6C58" w:rsidRPr="008B6C58" w:rsidRDefault="008B6C58" w:rsidP="008B6C58">
      <w:pPr>
        <w:widowControl w:val="0"/>
        <w:numPr>
          <w:ilvl w:val="0"/>
          <w:numId w:val="13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6C58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Рассчитайте общий прирост валового внутреннего продукта (ВВП) в результате указанных действий правительства.</w:t>
      </w:r>
    </w:p>
    <w:p w14:paraId="3716D4CE" w14:textId="77777777" w:rsidR="008B6C58" w:rsidRPr="008B6C58" w:rsidRDefault="008B6C58" w:rsidP="008B6C58">
      <w:pPr>
        <w:widowControl w:val="0"/>
        <w:numPr>
          <w:ilvl w:val="0"/>
          <w:numId w:val="13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6C58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 причины, почему государственные расходы являются эффективным инструментом стабилизации экономики (привести 3 причины).</w:t>
      </w:r>
    </w:p>
    <w:p w14:paraId="01EEB87C" w14:textId="77777777" w:rsidR="008B6C58" w:rsidRPr="008B6C58" w:rsidRDefault="008B6C58" w:rsidP="008B6C58">
      <w:pPr>
        <w:widowControl w:val="0"/>
        <w:numPr>
          <w:ilvl w:val="0"/>
          <w:numId w:val="13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6C58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Приведите пример возможной неблагоприятной реакции рынка на излишнее наращивание госрасходов (привести 3 примера).</w:t>
      </w:r>
    </w:p>
    <w:p w14:paraId="45719964" w14:textId="77777777" w:rsidR="00B03BE4" w:rsidRPr="000A7439" w:rsidRDefault="00B03BE4" w:rsidP="007C18F5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E3B001" w14:textId="6B10CFE6" w:rsidR="008F619F" w:rsidRPr="000A7439" w:rsidRDefault="00174DFA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hAnsi="Times New Roman" w:cs="Times New Roman"/>
          <w:b/>
          <w:bCs/>
          <w:sz w:val="28"/>
          <w:szCs w:val="28"/>
        </w:rPr>
        <w:t>4.5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0A7439">
        <w:rPr>
          <w:rFonts w:ascii="Times New Roman" w:hAnsi="Times New Roman" w:cs="Times New Roman"/>
          <w:sz w:val="28"/>
          <w:szCs w:val="28"/>
        </w:rPr>
        <w:t xml:space="preserve"> </w:t>
      </w:r>
      <w:r w:rsidR="008F619F"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мебельной мастерской работают мастер-плотник и ученик. Мастер зарабатывает 800 руб./час, ученик — 300 руб./час. Перед ними стоит задача изготовить 30 шкафчиков модели А и 20 комодов модели Б. </w:t>
      </w:r>
      <w:r w:rsidR="00B7250B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8F619F"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изготовление одного шкафа модели А мастер затрачивает 11 час, ученик — 33 часа. </w:t>
      </w:r>
      <w:r w:rsidR="00B7250B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8F619F"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изготовление одного комода модели Б мастер затрачивает 22 часа, ученик — 44 часа.</w:t>
      </w:r>
    </w:p>
    <w:p w14:paraId="40E3E7A9" w14:textId="77777777" w:rsidR="008F619F" w:rsidRPr="000A7439" w:rsidRDefault="008F619F" w:rsidP="00942557">
      <w:pPr>
        <w:widowControl w:val="0"/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Какое распределение работы приведет к минимальной себестоимости всей партии мебели? Сколько будет стоить эта партия?</w:t>
      </w:r>
    </w:p>
    <w:p w14:paraId="023B1B4F" w14:textId="77777777" w:rsidR="008F619F" w:rsidRPr="000A7439" w:rsidRDefault="008F619F" w:rsidP="00942557">
      <w:pPr>
        <w:widowControl w:val="0"/>
        <w:numPr>
          <w:ilvl w:val="0"/>
          <w:numId w:val="1"/>
        </w:numPr>
        <w:tabs>
          <w:tab w:val="clear" w:pos="720"/>
          <w:tab w:val="num" w:pos="851"/>
          <w:tab w:val="left" w:pos="993"/>
        </w:tabs>
        <w:spacing w:after="0" w:line="252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A7439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Какой минимальный срок потребуется для завершения заказа, если необходимо ускорить производство? Во сколько это обойдётся дополнительно?</w:t>
      </w:r>
    </w:p>
    <w:p w14:paraId="72C9A3EC" w14:textId="5100A866" w:rsidR="009D593F" w:rsidRPr="000A7439" w:rsidRDefault="009D593F" w:rsidP="000A7439">
      <w:pPr>
        <w:widowControl w:val="0"/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3941C28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5420CFD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065D657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44442ED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04244A7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2417DB4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168AE10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CD5099E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7509AAF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9BCD4F6" w14:textId="77777777" w:rsidR="00202920" w:rsidRPr="000A7439" w:rsidRDefault="00202920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AD4C56B" w14:textId="7A4AFC45" w:rsidR="004C4BFF" w:rsidRPr="000A7439" w:rsidRDefault="00804A8E" w:rsidP="000A7439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7439">
        <w:rPr>
          <w:rFonts w:ascii="Times New Roman" w:hAnsi="Times New Roman" w:cs="Times New Roman"/>
          <w:i/>
          <w:iCs/>
          <w:sz w:val="28"/>
          <w:szCs w:val="28"/>
        </w:rPr>
        <w:t>Максимальны</w:t>
      </w:r>
      <w:r w:rsidR="007F3529" w:rsidRPr="000A7439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F3529" w:rsidRPr="000A7439">
        <w:rPr>
          <w:rFonts w:ascii="Times New Roman" w:hAnsi="Times New Roman" w:cs="Times New Roman"/>
          <w:i/>
          <w:iCs/>
          <w:sz w:val="28"/>
          <w:szCs w:val="28"/>
        </w:rPr>
        <w:t>количество баллов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242A1" w:rsidRPr="000A7439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Pr="000A7439">
        <w:rPr>
          <w:rFonts w:ascii="Times New Roman" w:hAnsi="Times New Roman" w:cs="Times New Roman"/>
          <w:i/>
          <w:iCs/>
          <w:sz w:val="28"/>
          <w:szCs w:val="28"/>
        </w:rPr>
        <w:t xml:space="preserve"> 100</w:t>
      </w:r>
      <w:r w:rsidR="00E242A1" w:rsidRPr="000A7439">
        <w:rPr>
          <w:rFonts w:ascii="Times New Roman" w:hAnsi="Times New Roman" w:cs="Times New Roman"/>
          <w:i/>
          <w:iCs/>
          <w:sz w:val="28"/>
          <w:szCs w:val="28"/>
        </w:rPr>
        <w:t>.</w:t>
      </w:r>
      <w:bookmarkEnd w:id="7"/>
    </w:p>
    <w:sectPr w:rsidR="004C4BFF" w:rsidRPr="000A7439" w:rsidSect="008311FA">
      <w:pgSz w:w="11906" w:h="16838"/>
      <w:pgMar w:top="993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B0795F" w14:textId="77777777" w:rsidR="006718E1" w:rsidRDefault="006718E1" w:rsidP="00891C38">
      <w:pPr>
        <w:spacing w:after="0" w:line="240" w:lineRule="auto"/>
      </w:pPr>
      <w:r>
        <w:separator/>
      </w:r>
    </w:p>
  </w:endnote>
  <w:endnote w:type="continuationSeparator" w:id="0">
    <w:p w14:paraId="76272A30" w14:textId="77777777" w:rsidR="006718E1" w:rsidRDefault="006718E1" w:rsidP="0089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00CE4" w14:textId="77777777" w:rsidR="006718E1" w:rsidRDefault="006718E1" w:rsidP="00891C38">
      <w:pPr>
        <w:spacing w:after="0" w:line="240" w:lineRule="auto"/>
      </w:pPr>
      <w:r>
        <w:separator/>
      </w:r>
    </w:p>
  </w:footnote>
  <w:footnote w:type="continuationSeparator" w:id="0">
    <w:p w14:paraId="1AEAD03E" w14:textId="77777777" w:rsidR="006718E1" w:rsidRDefault="006718E1" w:rsidP="00891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A81"/>
    <w:multiLevelType w:val="hybridMultilevel"/>
    <w:tmpl w:val="39362B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C2DA8"/>
    <w:multiLevelType w:val="multilevel"/>
    <w:tmpl w:val="9676C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286493"/>
    <w:multiLevelType w:val="multilevel"/>
    <w:tmpl w:val="623AD7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64953"/>
    <w:multiLevelType w:val="multilevel"/>
    <w:tmpl w:val="75FCD1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84B26"/>
    <w:multiLevelType w:val="multilevel"/>
    <w:tmpl w:val="72D248F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C65F06"/>
    <w:multiLevelType w:val="hybridMultilevel"/>
    <w:tmpl w:val="7DF20C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F55B7"/>
    <w:multiLevelType w:val="multilevel"/>
    <w:tmpl w:val="08FAE2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111909"/>
    <w:multiLevelType w:val="hybridMultilevel"/>
    <w:tmpl w:val="4F828FA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166D2E"/>
    <w:multiLevelType w:val="hybridMultilevel"/>
    <w:tmpl w:val="81BCA5D6"/>
    <w:lvl w:ilvl="0" w:tplc="04190017">
      <w:start w:val="1"/>
      <w:numFmt w:val="lowerLetter"/>
      <w:lvlText w:val="%1)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425E489F"/>
    <w:multiLevelType w:val="hybridMultilevel"/>
    <w:tmpl w:val="7CE493E6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62A04B4"/>
    <w:multiLevelType w:val="multilevel"/>
    <w:tmpl w:val="29BC90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4C337E"/>
    <w:multiLevelType w:val="multilevel"/>
    <w:tmpl w:val="42FAFD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98E76A3"/>
    <w:multiLevelType w:val="multilevel"/>
    <w:tmpl w:val="1FA091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AE1605"/>
    <w:multiLevelType w:val="hybridMultilevel"/>
    <w:tmpl w:val="D25CB3B4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6F525BFB"/>
    <w:multiLevelType w:val="hybridMultilevel"/>
    <w:tmpl w:val="EF9CF17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464F2"/>
    <w:multiLevelType w:val="hybridMultilevel"/>
    <w:tmpl w:val="86DC0C10"/>
    <w:lvl w:ilvl="0" w:tplc="0EF408C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42EA1"/>
    <w:multiLevelType w:val="hybridMultilevel"/>
    <w:tmpl w:val="31E8216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CE53246"/>
    <w:multiLevelType w:val="multilevel"/>
    <w:tmpl w:val="CC849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0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6"/>
  </w:num>
  <w:num w:numId="10">
    <w:abstractNumId w:val="3"/>
  </w:num>
  <w:num w:numId="11">
    <w:abstractNumId w:val="2"/>
  </w:num>
  <w:num w:numId="12">
    <w:abstractNumId w:val="12"/>
  </w:num>
  <w:num w:numId="13">
    <w:abstractNumId w:val="17"/>
  </w:num>
  <w:num w:numId="14">
    <w:abstractNumId w:val="10"/>
  </w:num>
  <w:num w:numId="15">
    <w:abstractNumId w:val="11"/>
  </w:num>
  <w:num w:numId="16">
    <w:abstractNumId w:val="4"/>
  </w:num>
  <w:num w:numId="17">
    <w:abstractNumId w:val="7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7AA5"/>
    <w:rsid w:val="000046F5"/>
    <w:rsid w:val="000120D4"/>
    <w:rsid w:val="00030B05"/>
    <w:rsid w:val="000435DE"/>
    <w:rsid w:val="0004409C"/>
    <w:rsid w:val="00052B64"/>
    <w:rsid w:val="00062003"/>
    <w:rsid w:val="00075F08"/>
    <w:rsid w:val="000915CD"/>
    <w:rsid w:val="00096CBF"/>
    <w:rsid w:val="0009720D"/>
    <w:rsid w:val="000A5FEF"/>
    <w:rsid w:val="000A6855"/>
    <w:rsid w:val="000A6C7D"/>
    <w:rsid w:val="000A7088"/>
    <w:rsid w:val="000A7439"/>
    <w:rsid w:val="000B19E9"/>
    <w:rsid w:val="000D309B"/>
    <w:rsid w:val="000D576D"/>
    <w:rsid w:val="000E7D14"/>
    <w:rsid w:val="000F4F19"/>
    <w:rsid w:val="000F5A38"/>
    <w:rsid w:val="000F7DCA"/>
    <w:rsid w:val="00124C12"/>
    <w:rsid w:val="00131615"/>
    <w:rsid w:val="00133E8D"/>
    <w:rsid w:val="00174DB5"/>
    <w:rsid w:val="00174DFA"/>
    <w:rsid w:val="00175F58"/>
    <w:rsid w:val="00195F3E"/>
    <w:rsid w:val="001A189A"/>
    <w:rsid w:val="001B7FE9"/>
    <w:rsid w:val="001C31B2"/>
    <w:rsid w:val="001C3EF5"/>
    <w:rsid w:val="001D4B5A"/>
    <w:rsid w:val="001E282C"/>
    <w:rsid w:val="002017EC"/>
    <w:rsid w:val="00202920"/>
    <w:rsid w:val="00220727"/>
    <w:rsid w:val="00243388"/>
    <w:rsid w:val="00255B20"/>
    <w:rsid w:val="002646FF"/>
    <w:rsid w:val="00272274"/>
    <w:rsid w:val="002819BF"/>
    <w:rsid w:val="00287E69"/>
    <w:rsid w:val="00295798"/>
    <w:rsid w:val="0029601D"/>
    <w:rsid w:val="002C33EE"/>
    <w:rsid w:val="002C7CA8"/>
    <w:rsid w:val="002C7E2E"/>
    <w:rsid w:val="002E0CBE"/>
    <w:rsid w:val="002E5D36"/>
    <w:rsid w:val="002F5749"/>
    <w:rsid w:val="00300483"/>
    <w:rsid w:val="0030598A"/>
    <w:rsid w:val="00313593"/>
    <w:rsid w:val="00313AA0"/>
    <w:rsid w:val="00321AA3"/>
    <w:rsid w:val="00333132"/>
    <w:rsid w:val="00335387"/>
    <w:rsid w:val="00347BA7"/>
    <w:rsid w:val="00353A48"/>
    <w:rsid w:val="00370A3B"/>
    <w:rsid w:val="003810F1"/>
    <w:rsid w:val="003919CE"/>
    <w:rsid w:val="00396262"/>
    <w:rsid w:val="00396878"/>
    <w:rsid w:val="003B26FC"/>
    <w:rsid w:val="003C465B"/>
    <w:rsid w:val="003D4D47"/>
    <w:rsid w:val="003E114B"/>
    <w:rsid w:val="003E316C"/>
    <w:rsid w:val="003F0D99"/>
    <w:rsid w:val="00402879"/>
    <w:rsid w:val="00405AA8"/>
    <w:rsid w:val="00425791"/>
    <w:rsid w:val="00443237"/>
    <w:rsid w:val="00472252"/>
    <w:rsid w:val="004739D4"/>
    <w:rsid w:val="00482855"/>
    <w:rsid w:val="0048702E"/>
    <w:rsid w:val="004B288A"/>
    <w:rsid w:val="004B775C"/>
    <w:rsid w:val="004C07B6"/>
    <w:rsid w:val="004C4BFF"/>
    <w:rsid w:val="00502646"/>
    <w:rsid w:val="005121BD"/>
    <w:rsid w:val="005269F3"/>
    <w:rsid w:val="005446AE"/>
    <w:rsid w:val="00546CCC"/>
    <w:rsid w:val="00560152"/>
    <w:rsid w:val="00570822"/>
    <w:rsid w:val="00571AE5"/>
    <w:rsid w:val="00572E86"/>
    <w:rsid w:val="005B09B1"/>
    <w:rsid w:val="005D5DC3"/>
    <w:rsid w:val="005E0860"/>
    <w:rsid w:val="005E3564"/>
    <w:rsid w:val="005F59C7"/>
    <w:rsid w:val="006077D1"/>
    <w:rsid w:val="00611DBF"/>
    <w:rsid w:val="00611E01"/>
    <w:rsid w:val="00613FD9"/>
    <w:rsid w:val="006158E3"/>
    <w:rsid w:val="00636D12"/>
    <w:rsid w:val="00653D19"/>
    <w:rsid w:val="00657804"/>
    <w:rsid w:val="00670EC5"/>
    <w:rsid w:val="006718E1"/>
    <w:rsid w:val="006744F9"/>
    <w:rsid w:val="006802A2"/>
    <w:rsid w:val="00693B1E"/>
    <w:rsid w:val="0069527C"/>
    <w:rsid w:val="006A47C8"/>
    <w:rsid w:val="006A47D4"/>
    <w:rsid w:val="006B4312"/>
    <w:rsid w:val="006C44CF"/>
    <w:rsid w:val="006D3316"/>
    <w:rsid w:val="006D42FC"/>
    <w:rsid w:val="006F158D"/>
    <w:rsid w:val="00707DB4"/>
    <w:rsid w:val="007235E3"/>
    <w:rsid w:val="00733600"/>
    <w:rsid w:val="007349C6"/>
    <w:rsid w:val="007512DA"/>
    <w:rsid w:val="00773AAB"/>
    <w:rsid w:val="00795988"/>
    <w:rsid w:val="007A7257"/>
    <w:rsid w:val="007C18F5"/>
    <w:rsid w:val="007C19D3"/>
    <w:rsid w:val="007D799E"/>
    <w:rsid w:val="007F3529"/>
    <w:rsid w:val="007F4EB6"/>
    <w:rsid w:val="00801118"/>
    <w:rsid w:val="00804A8E"/>
    <w:rsid w:val="008311FA"/>
    <w:rsid w:val="00847AA5"/>
    <w:rsid w:val="008570FE"/>
    <w:rsid w:val="00877AD9"/>
    <w:rsid w:val="00891C38"/>
    <w:rsid w:val="00897333"/>
    <w:rsid w:val="008A472B"/>
    <w:rsid w:val="008A5485"/>
    <w:rsid w:val="008B5F2D"/>
    <w:rsid w:val="008B6C58"/>
    <w:rsid w:val="008C236E"/>
    <w:rsid w:val="008C3D54"/>
    <w:rsid w:val="008E487F"/>
    <w:rsid w:val="008F4E8F"/>
    <w:rsid w:val="008F6027"/>
    <w:rsid w:val="008F619F"/>
    <w:rsid w:val="009248BC"/>
    <w:rsid w:val="00942557"/>
    <w:rsid w:val="00942F31"/>
    <w:rsid w:val="009706BC"/>
    <w:rsid w:val="00983675"/>
    <w:rsid w:val="009916C5"/>
    <w:rsid w:val="009C6B5D"/>
    <w:rsid w:val="009D593F"/>
    <w:rsid w:val="00A01A48"/>
    <w:rsid w:val="00A04C54"/>
    <w:rsid w:val="00A065E6"/>
    <w:rsid w:val="00A137EA"/>
    <w:rsid w:val="00A14E6D"/>
    <w:rsid w:val="00A1796E"/>
    <w:rsid w:val="00A24703"/>
    <w:rsid w:val="00A35C52"/>
    <w:rsid w:val="00A451D7"/>
    <w:rsid w:val="00A65D9B"/>
    <w:rsid w:val="00A70798"/>
    <w:rsid w:val="00A74787"/>
    <w:rsid w:val="00A838C8"/>
    <w:rsid w:val="00AA6BA8"/>
    <w:rsid w:val="00AB2B11"/>
    <w:rsid w:val="00AC3766"/>
    <w:rsid w:val="00AC4D6B"/>
    <w:rsid w:val="00AD2AFE"/>
    <w:rsid w:val="00AE1F85"/>
    <w:rsid w:val="00B03BE4"/>
    <w:rsid w:val="00B0487D"/>
    <w:rsid w:val="00B04C5E"/>
    <w:rsid w:val="00B05530"/>
    <w:rsid w:val="00B3239A"/>
    <w:rsid w:val="00B3541F"/>
    <w:rsid w:val="00B40730"/>
    <w:rsid w:val="00B56F00"/>
    <w:rsid w:val="00B7250B"/>
    <w:rsid w:val="00B970BD"/>
    <w:rsid w:val="00BA5825"/>
    <w:rsid w:val="00BB5AE8"/>
    <w:rsid w:val="00BB708A"/>
    <w:rsid w:val="00BC03CF"/>
    <w:rsid w:val="00BD71B1"/>
    <w:rsid w:val="00BE5447"/>
    <w:rsid w:val="00BE7E8C"/>
    <w:rsid w:val="00BF5A90"/>
    <w:rsid w:val="00BF6D6F"/>
    <w:rsid w:val="00C112CD"/>
    <w:rsid w:val="00C22311"/>
    <w:rsid w:val="00C406F2"/>
    <w:rsid w:val="00C52A09"/>
    <w:rsid w:val="00C74E37"/>
    <w:rsid w:val="00C84E1C"/>
    <w:rsid w:val="00C971FE"/>
    <w:rsid w:val="00CB07D6"/>
    <w:rsid w:val="00CC00A7"/>
    <w:rsid w:val="00CD659A"/>
    <w:rsid w:val="00CE39E3"/>
    <w:rsid w:val="00CF0501"/>
    <w:rsid w:val="00D100E3"/>
    <w:rsid w:val="00D16373"/>
    <w:rsid w:val="00D22ABC"/>
    <w:rsid w:val="00D70C22"/>
    <w:rsid w:val="00D75E53"/>
    <w:rsid w:val="00D94E43"/>
    <w:rsid w:val="00DB5D2E"/>
    <w:rsid w:val="00DC68E1"/>
    <w:rsid w:val="00DC793B"/>
    <w:rsid w:val="00DD2278"/>
    <w:rsid w:val="00DD6BFD"/>
    <w:rsid w:val="00DE6DF7"/>
    <w:rsid w:val="00DF07B2"/>
    <w:rsid w:val="00DF1EF0"/>
    <w:rsid w:val="00DF2B23"/>
    <w:rsid w:val="00E02DD4"/>
    <w:rsid w:val="00E037E9"/>
    <w:rsid w:val="00E242A1"/>
    <w:rsid w:val="00E27ADB"/>
    <w:rsid w:val="00E35279"/>
    <w:rsid w:val="00E6137D"/>
    <w:rsid w:val="00E80480"/>
    <w:rsid w:val="00E96D10"/>
    <w:rsid w:val="00EB146F"/>
    <w:rsid w:val="00EC3DDB"/>
    <w:rsid w:val="00EE51B1"/>
    <w:rsid w:val="00EF35A1"/>
    <w:rsid w:val="00F04F6E"/>
    <w:rsid w:val="00F12962"/>
    <w:rsid w:val="00F206E2"/>
    <w:rsid w:val="00F66D75"/>
    <w:rsid w:val="00FA2878"/>
    <w:rsid w:val="00FC46EB"/>
    <w:rsid w:val="00FE6778"/>
    <w:rsid w:val="00FE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6BE3D"/>
  <w15:docId w15:val="{C256C325-8369-4C34-B187-F963CC88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32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0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0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16C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2F574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F574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F574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F574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F5749"/>
    <w:rPr>
      <w:b/>
      <w:bCs/>
      <w:sz w:val="20"/>
      <w:szCs w:val="20"/>
    </w:rPr>
  </w:style>
  <w:style w:type="character" w:styleId="aa">
    <w:name w:val="Placeholder Text"/>
    <w:basedOn w:val="a0"/>
    <w:uiPriority w:val="99"/>
    <w:semiHidden/>
    <w:rsid w:val="000D576D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8F60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891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91C38"/>
  </w:style>
  <w:style w:type="paragraph" w:styleId="ad">
    <w:name w:val="footer"/>
    <w:basedOn w:val="a"/>
    <w:link w:val="ae"/>
    <w:uiPriority w:val="99"/>
    <w:unhideWhenUsed/>
    <w:rsid w:val="00891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91C38"/>
  </w:style>
  <w:style w:type="paragraph" w:styleId="21">
    <w:name w:val="Body Text 2"/>
    <w:basedOn w:val="a"/>
    <w:link w:val="22"/>
    <w:uiPriority w:val="99"/>
    <w:semiHidden/>
    <w:unhideWhenUsed/>
    <w:rsid w:val="006A47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A47C8"/>
  </w:style>
  <w:style w:type="paragraph" w:styleId="af">
    <w:name w:val="Normal (Web)"/>
    <w:basedOn w:val="a"/>
    <w:uiPriority w:val="99"/>
    <w:unhideWhenUsed/>
    <w:rsid w:val="00C11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32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10F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810F1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7886</TotalTime>
  <Pages>7</Pages>
  <Words>2011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tbednyakova</cp:lastModifiedBy>
  <cp:revision>8</cp:revision>
  <dcterms:created xsi:type="dcterms:W3CDTF">2021-11-01T13:16:00Z</dcterms:created>
  <dcterms:modified xsi:type="dcterms:W3CDTF">2025-11-05T07:07:00Z</dcterms:modified>
</cp:coreProperties>
</file>